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0A7" w:rsidRPr="00CA60A7" w:rsidRDefault="00CA60A7" w:rsidP="00CA60A7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</w:rPr>
      </w:pPr>
      <w:r w:rsidRPr="00CA60A7">
        <w:rPr>
          <w:rFonts w:ascii="Segoe UI" w:eastAsia="Times New Roman" w:hAnsi="Segoe UI" w:cs="Segoe UI"/>
          <w:color w:val="282828"/>
          <w:sz w:val="23"/>
          <w:szCs w:val="23"/>
        </w:rPr>
        <w:t>Rounds 1-2</w:t>
      </w:r>
    </w:p>
    <w:p w:rsidR="00CA60A7" w:rsidRPr="00CA60A7" w:rsidRDefault="00CA60A7" w:rsidP="00CA60A7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</w:rPr>
      </w:pPr>
      <w:r w:rsidRPr="00CA60A7">
        <w:rPr>
          <w:rFonts w:ascii="Segoe UI" w:eastAsia="Times New Roman" w:hAnsi="Segoe UI" w:cs="Segoe UI"/>
          <w:color w:val="282828"/>
          <w:sz w:val="23"/>
          <w:szCs w:val="23"/>
        </w:rPr>
        <w:t>Resolved: that the United States federal government should significantly increase its military assistance to Ukraine.</w:t>
      </w:r>
    </w:p>
    <w:p w:rsidR="00CA60A7" w:rsidRPr="00CA60A7" w:rsidRDefault="00CA60A7" w:rsidP="00CA60A7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</w:rPr>
      </w:pPr>
      <w:r w:rsidRPr="00CA60A7">
        <w:rPr>
          <w:rFonts w:ascii="Segoe UI" w:eastAsia="Times New Roman" w:hAnsi="Segoe UI" w:cs="Segoe UI"/>
          <w:color w:val="282828"/>
          <w:sz w:val="23"/>
          <w:szCs w:val="23"/>
        </w:rPr>
        <w:t> </w:t>
      </w:r>
    </w:p>
    <w:p w:rsidR="00CA60A7" w:rsidRPr="00CA60A7" w:rsidRDefault="00CA60A7" w:rsidP="00CA60A7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</w:rPr>
      </w:pPr>
      <w:r w:rsidRPr="00CA60A7">
        <w:rPr>
          <w:rFonts w:ascii="Segoe UI" w:eastAsia="Times New Roman" w:hAnsi="Segoe UI" w:cs="Segoe UI"/>
          <w:color w:val="282828"/>
          <w:sz w:val="23"/>
          <w:szCs w:val="23"/>
        </w:rPr>
        <w:t>Rounds 3-4</w:t>
      </w:r>
    </w:p>
    <w:p w:rsidR="00CA60A7" w:rsidRPr="00CA60A7" w:rsidRDefault="00CA60A7" w:rsidP="00CA60A7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</w:rPr>
      </w:pPr>
      <w:r w:rsidRPr="00CA60A7">
        <w:rPr>
          <w:rFonts w:ascii="Segoe UI" w:eastAsia="Times New Roman" w:hAnsi="Segoe UI" w:cs="Segoe UI"/>
          <w:color w:val="282828"/>
          <w:sz w:val="23"/>
          <w:szCs w:val="23"/>
        </w:rPr>
        <w:t xml:space="preserve">Resolved: that the Affordable Care and Patient Protection Act of 2010 has done more </w:t>
      </w:r>
      <w:r>
        <w:rPr>
          <w:rFonts w:ascii="Segoe UI" w:eastAsia="Times New Roman" w:hAnsi="Segoe UI" w:cs="Segoe UI"/>
          <w:color w:val="282828"/>
          <w:sz w:val="23"/>
          <w:szCs w:val="23"/>
        </w:rPr>
        <w:t>good than harm</w:t>
      </w:r>
      <w:r w:rsidRPr="00CA60A7">
        <w:rPr>
          <w:rFonts w:ascii="Segoe UI" w:eastAsia="Times New Roman" w:hAnsi="Segoe UI" w:cs="Segoe UI"/>
          <w:color w:val="282828"/>
          <w:sz w:val="23"/>
          <w:szCs w:val="23"/>
        </w:rPr>
        <w:t>.</w:t>
      </w:r>
    </w:p>
    <w:p w:rsidR="00CA60A7" w:rsidRPr="00CA60A7" w:rsidRDefault="00CA60A7" w:rsidP="00CA60A7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</w:rPr>
      </w:pPr>
      <w:r w:rsidRPr="00CA60A7">
        <w:rPr>
          <w:rFonts w:ascii="Segoe UI" w:eastAsia="Times New Roman" w:hAnsi="Segoe UI" w:cs="Segoe UI"/>
          <w:color w:val="282828"/>
          <w:sz w:val="23"/>
          <w:szCs w:val="23"/>
        </w:rPr>
        <w:t> </w:t>
      </w:r>
    </w:p>
    <w:p w:rsidR="00CA60A7" w:rsidRPr="00CA60A7" w:rsidRDefault="00CA60A7" w:rsidP="00CA60A7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8"/>
          <w:sz w:val="23"/>
          <w:szCs w:val="23"/>
        </w:rPr>
      </w:pPr>
      <w:r w:rsidRPr="00CA60A7">
        <w:rPr>
          <w:rFonts w:ascii="Segoe UI" w:eastAsia="Times New Roman" w:hAnsi="Segoe UI" w:cs="Segoe UI"/>
          <w:color w:val="282828"/>
          <w:sz w:val="23"/>
          <w:szCs w:val="23"/>
        </w:rPr>
        <w:t>Finals</w:t>
      </w:r>
    </w:p>
    <w:p w:rsidR="00975980" w:rsidRDefault="00CA60A7">
      <w:r>
        <w:rPr>
          <w:rFonts w:ascii="Segoe UI" w:hAnsi="Segoe UI" w:cs="Segoe UI"/>
          <w:color w:val="282828"/>
          <w:sz w:val="23"/>
          <w:szCs w:val="23"/>
          <w:shd w:val="clear" w:color="auto" w:fill="FFFFFF"/>
        </w:rPr>
        <w:t>Resolved: that the United States federal government should significantly reform one or more of the following parts of its criminal justice system: prosecution and/or sentencing.</w:t>
      </w:r>
      <w:bookmarkStart w:id="0" w:name="_GoBack"/>
      <w:bookmarkEnd w:id="0"/>
    </w:p>
    <w:sectPr w:rsidR="00975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A7"/>
    <w:rsid w:val="005A7080"/>
    <w:rsid w:val="007D0211"/>
    <w:rsid w:val="00C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48140-9571-4FE2-86B1-2E3DF90B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A6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552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97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35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54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75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96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55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745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Robertson</dc:creator>
  <cp:keywords/>
  <dc:description/>
  <cp:lastModifiedBy>Stephen Robertson</cp:lastModifiedBy>
  <cp:revision>1</cp:revision>
  <dcterms:created xsi:type="dcterms:W3CDTF">2014-04-28T18:10:00Z</dcterms:created>
  <dcterms:modified xsi:type="dcterms:W3CDTF">2014-04-28T18:10:00Z</dcterms:modified>
</cp:coreProperties>
</file>